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7D26" w:rsidRDefault="00177D26"/>
    <w:p w:rsidR="00177D26" w:rsidRDefault="00177D26"/>
    <w:p w:rsidR="00177D26" w:rsidRDefault="00177D26"/>
    <w:p w:rsidR="00177D26" w:rsidRDefault="00177D26"/>
    <w:p w:rsidR="00177D26" w:rsidRDefault="00177D26"/>
    <w:p w:rsidR="00177D26" w:rsidRDefault="00177D26"/>
    <w:p w:rsidR="00177D26" w:rsidRDefault="00177D26"/>
    <w:p w:rsidR="00177D26" w:rsidRDefault="00177D26"/>
    <w:p w:rsidR="00177D26" w:rsidRDefault="00177D26"/>
    <w:p w:rsidR="00177D26" w:rsidRDefault="00177D26" w:rsidP="00177D26">
      <w:pPr>
        <w:spacing w:after="0" w:line="480" w:lineRule="auto"/>
        <w:jc w:val="center"/>
        <w:rPr>
          <w:rFonts w:ascii="Times New Roman" w:hAnsi="Times New Roman" w:cs="Times New Roman"/>
          <w:sz w:val="24"/>
          <w:szCs w:val="24"/>
        </w:rPr>
      </w:pPr>
    </w:p>
    <w:p w:rsidR="009975AA" w:rsidRP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ESSENCE AND EXISTENCE IN THE PHILOSOPHY OF THOMAS AQUINAS</w:t>
      </w:r>
    </w:p>
    <w:p w:rsidR="00177D26" w:rsidRP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Student’s name</w:t>
      </w:r>
    </w:p>
    <w:p w:rsidR="00177D26" w:rsidRP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Institution name</w:t>
      </w:r>
    </w:p>
    <w:p w:rsidR="00177D26" w:rsidRP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Instructor’s name</w:t>
      </w:r>
    </w:p>
    <w:p w:rsidR="00177D26" w:rsidRP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Course title</w:t>
      </w:r>
    </w:p>
    <w:p w:rsidR="00177D26" w:rsidRDefault="00177D26" w:rsidP="00177D26">
      <w:pPr>
        <w:spacing w:after="0" w:line="480" w:lineRule="auto"/>
        <w:jc w:val="center"/>
        <w:rPr>
          <w:rFonts w:ascii="Times New Roman" w:hAnsi="Times New Roman" w:cs="Times New Roman"/>
          <w:sz w:val="24"/>
          <w:szCs w:val="24"/>
        </w:rPr>
      </w:pPr>
      <w:r w:rsidRPr="00177D26">
        <w:rPr>
          <w:rFonts w:ascii="Times New Roman" w:hAnsi="Times New Roman" w:cs="Times New Roman"/>
          <w:sz w:val="24"/>
          <w:szCs w:val="24"/>
        </w:rPr>
        <w:t>Date</w:t>
      </w:r>
    </w:p>
    <w:p w:rsidR="00177D26" w:rsidRDefault="00177D26">
      <w:pPr>
        <w:rPr>
          <w:rFonts w:ascii="Times New Roman" w:hAnsi="Times New Roman" w:cs="Times New Roman"/>
          <w:sz w:val="24"/>
          <w:szCs w:val="24"/>
        </w:rPr>
      </w:pPr>
      <w:r>
        <w:rPr>
          <w:rFonts w:ascii="Times New Roman" w:hAnsi="Times New Roman" w:cs="Times New Roman"/>
          <w:sz w:val="24"/>
          <w:szCs w:val="24"/>
        </w:rPr>
        <w:br w:type="page"/>
      </w:r>
    </w:p>
    <w:p w:rsidR="00177D26" w:rsidRPr="000A02DF" w:rsidRDefault="00177D26" w:rsidP="00177D26">
      <w:pPr>
        <w:spacing w:after="0" w:line="480" w:lineRule="auto"/>
        <w:rPr>
          <w:rFonts w:ascii="Times New Roman" w:hAnsi="Times New Roman" w:cs="Times New Roman"/>
          <w:b/>
          <w:sz w:val="24"/>
          <w:szCs w:val="24"/>
        </w:rPr>
      </w:pPr>
      <w:r w:rsidRPr="000A02DF">
        <w:rPr>
          <w:rFonts w:ascii="Times New Roman" w:hAnsi="Times New Roman" w:cs="Times New Roman"/>
          <w:b/>
          <w:sz w:val="24"/>
          <w:szCs w:val="24"/>
        </w:rPr>
        <w:lastRenderedPageBreak/>
        <w:t xml:space="preserve">Introduction </w:t>
      </w:r>
    </w:p>
    <w:p w:rsidR="00177D26" w:rsidRDefault="00177D26" w:rsidP="00177D26">
      <w:pPr>
        <w:spacing w:after="0" w:line="480" w:lineRule="auto"/>
        <w:ind w:firstLine="720"/>
        <w:rPr>
          <w:rFonts w:ascii="Times New Roman" w:hAnsi="Times New Roman" w:cs="Times New Roman"/>
          <w:sz w:val="24"/>
          <w:szCs w:val="24"/>
        </w:rPr>
      </w:pPr>
      <w:r w:rsidRPr="00177D26">
        <w:rPr>
          <w:rFonts w:ascii="Times New Roman" w:hAnsi="Times New Roman" w:cs="Times New Roman"/>
          <w:sz w:val="24"/>
          <w:szCs w:val="24"/>
        </w:rPr>
        <w:t>Aquinas established a system that combined the theology of Western Christianity with the design of Aristotle the ancient Greek. In his idea, Aquinas established five ways to argue and prove that God exists. The five ways act as natural theology, which simply seeks to answer who God is, does God truly exist, and does he know the future etcetera, without using any sacred text or divine revelation.  They primarily focus on discerning the divine truth in the approach of the natural world.</w:t>
      </w:r>
      <w:r w:rsidRPr="00177D26">
        <w:t xml:space="preserve"> </w:t>
      </w:r>
      <w:r w:rsidRPr="00177D26">
        <w:rPr>
          <w:rFonts w:ascii="Times New Roman" w:hAnsi="Times New Roman" w:cs="Times New Roman"/>
          <w:sz w:val="24"/>
          <w:szCs w:val="24"/>
        </w:rPr>
        <w:t xml:space="preserve">The five ways include the argument of motion, argument from efficient causes, argument from contingency, argument from perfection, and argument from </w:t>
      </w:r>
      <w:proofErr w:type="spellStart"/>
      <w:r w:rsidRPr="00177D26">
        <w:rPr>
          <w:rFonts w:ascii="Times New Roman" w:hAnsi="Times New Roman" w:cs="Times New Roman"/>
          <w:sz w:val="24"/>
          <w:szCs w:val="24"/>
        </w:rPr>
        <w:t>design.This</w:t>
      </w:r>
      <w:proofErr w:type="spellEnd"/>
      <w:r w:rsidRPr="00177D26">
        <w:rPr>
          <w:rFonts w:ascii="Times New Roman" w:hAnsi="Times New Roman" w:cs="Times New Roman"/>
          <w:sz w:val="24"/>
          <w:szCs w:val="24"/>
        </w:rPr>
        <w:t xml:space="preserve"> paper proposes to discuss the first and fourth ways developed by Aquinas, the case of motion, and gradation of being. The essay will further provide criticisms and connections of the two ways, and, how Aquinas proves the existence of God.</w:t>
      </w:r>
    </w:p>
    <w:p w:rsidR="000A02DF" w:rsidRPr="000A02DF" w:rsidRDefault="000A02DF" w:rsidP="000A02DF">
      <w:pPr>
        <w:spacing w:after="0" w:line="480" w:lineRule="auto"/>
        <w:rPr>
          <w:rFonts w:ascii="Times New Roman" w:hAnsi="Times New Roman" w:cs="Times New Roman"/>
          <w:b/>
          <w:sz w:val="24"/>
          <w:szCs w:val="24"/>
        </w:rPr>
      </w:pPr>
      <w:r w:rsidRPr="000A02DF">
        <w:rPr>
          <w:rFonts w:ascii="Times New Roman" w:hAnsi="Times New Roman" w:cs="Times New Roman"/>
          <w:b/>
          <w:sz w:val="24"/>
          <w:szCs w:val="24"/>
        </w:rPr>
        <w:t>Argument from Motion</w:t>
      </w:r>
    </w:p>
    <w:p w:rsidR="000A02DF" w:rsidRP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 xml:space="preserve">Aquinas’s argument from motion is sometimes difficult to understand, though can be comprehended as a change of any kind, not just simply the changing of a person, place, or things specific location or said things moving their extremities. Things such as one becoming wiser, change in temperature, birth or death are all examples of his concept of motion. Thomas’s first case states that there is an apparent change in the universe as things move to the actual state from the potential condition. The central argument Aquinas is trying to highlight in this proof, is that things are unable to put themselves in motion. Therefore, there must be an unchanging prime mover and this un-changing agent has the potential to actualize and put things into movement. The idea is not connected to a period or any series of events but rather the requirement of having a competent something of causing changes. For example, imagine a student, sitting right here and right now, using a pen to write a paper, said pen is being used here and now, being moved by his muscles, which are here and now being moved by his nerves, stimulated from the brain, etc. </w:t>
      </w:r>
      <w:r w:rsidRPr="000A02DF">
        <w:rPr>
          <w:rFonts w:ascii="Times New Roman" w:hAnsi="Times New Roman" w:cs="Times New Roman"/>
          <w:sz w:val="24"/>
          <w:szCs w:val="24"/>
        </w:rPr>
        <w:lastRenderedPageBreak/>
        <w:t xml:space="preserve">Removing the first element (the mover or brain waves) from this chain of events make using a pen impossible. This example illustrates that a prime mover exists (Barron, 2018). Many Atheists agree that there is “prime mover” and use the law of conservation of energy to explain this phenomena however, those who believe the philosophy of Aquinas say that “act precedes potency”, the unmovable mover or the first cause of change is not subject to change itself, whereas energy is. </w:t>
      </w:r>
    </w:p>
    <w:p w:rsidR="000A02DF" w:rsidRP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The first three arguments of Aquinas share the same idea that change and causality lead to an implication of God's existence. His first three proofs are known as the cosmological argument for divine existence (Wilber, 2018). The first method of proving that God exists, the argument from motion, suggests that the senses of individuals show or identify the change in some things in the universe. This reason means that a particular change gets caused by a change. In Christianity, God is the highest and most able being to cause all changes in the world. Hence, every time a change occurs, there proves to be an existence of God.</w:t>
      </w:r>
    </w:p>
    <w:p w:rsidR="000A02DF" w:rsidRPr="000A02DF" w:rsidRDefault="000A02DF" w:rsidP="000A02DF">
      <w:pPr>
        <w:spacing w:after="0" w:line="480" w:lineRule="auto"/>
        <w:rPr>
          <w:rFonts w:ascii="Times New Roman" w:hAnsi="Times New Roman" w:cs="Times New Roman"/>
          <w:b/>
          <w:sz w:val="24"/>
          <w:szCs w:val="24"/>
        </w:rPr>
      </w:pPr>
      <w:r w:rsidRPr="000A02DF">
        <w:rPr>
          <w:rFonts w:ascii="Times New Roman" w:hAnsi="Times New Roman" w:cs="Times New Roman"/>
          <w:b/>
          <w:sz w:val="24"/>
          <w:szCs w:val="24"/>
        </w:rPr>
        <w:t>The Argument from Gradation</w:t>
      </w:r>
    </w:p>
    <w:p w:rsidR="000A02DF" w:rsidRP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 xml:space="preserve">The fourth way that Aquinas uses in his arguments is the argument from Gradation. According to him, every trait in the universe gets likened to some standards like moralism, health or strength. The sense of noticing degrees in things means that there are definitive standards against the elements used to judge something. According to Aquinas, it is not possible to decide the level and gradation of things without comparing. This reason means that there is a crucial scope of perfection that objects or things get compared. According to this idea, God is the set standard used by people to analyze things in the universe. The idea states that God is the first source and the gradation that gets used when judging the scope of truth, goodness, nobility, honest, and other ways of perfection (McLaughlin, 2017). God is the source of all ideals like pure, nobility, truth, or goodness. Thus, when grading the honesty of a person, it has to get </w:t>
      </w:r>
      <w:r w:rsidRPr="000A02DF">
        <w:rPr>
          <w:rFonts w:ascii="Times New Roman" w:hAnsi="Times New Roman" w:cs="Times New Roman"/>
          <w:sz w:val="24"/>
          <w:szCs w:val="24"/>
        </w:rPr>
        <w:lastRenderedPageBreak/>
        <w:t>compared with God. As God is the best moral being, he must exist in order to back the idea of moral order. The proof supports the existence of God as it describes him as the best and most perfect agent. This proof suggests that there must be an existence of God to have the ability to compare moral standards or other characteristics of people.</w:t>
      </w:r>
    </w:p>
    <w:p w:rsid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 xml:space="preserve">The fourth proof is often compared to Saint </w:t>
      </w:r>
      <w:proofErr w:type="spellStart"/>
      <w:r w:rsidRPr="000A02DF">
        <w:rPr>
          <w:rFonts w:ascii="Times New Roman" w:hAnsi="Times New Roman" w:cs="Times New Roman"/>
          <w:sz w:val="24"/>
          <w:szCs w:val="24"/>
        </w:rPr>
        <w:t>Anselms</w:t>
      </w:r>
      <w:proofErr w:type="spellEnd"/>
      <w:r w:rsidRPr="000A02DF">
        <w:rPr>
          <w:rFonts w:ascii="Times New Roman" w:hAnsi="Times New Roman" w:cs="Times New Roman"/>
          <w:sz w:val="24"/>
          <w:szCs w:val="24"/>
        </w:rPr>
        <w:t xml:space="preserve"> ontological argument, as he describes God as a being than which no greater can be conceived. However, Aquinas focused on the source of perfection on the gradation of things in the universe. The Anselm idea, on the other hand, is a priori proof of Gods existence, as he uses the concept of a bachelor to imply that all bachelors are males. According to Aquinas, some of the things in the universe appear to be better than others, which means that there is a more significant source of comparison (McLaughlin, 2017). Every person, on the other hand, has the competence of rating or grading things differently according to their opinions. The fourth proof is frequently divided into three sections in order to better understand how Aquinas views God as the ultimate source of gradation, as he appears to be perfect.  The first section being that there are different degrees of goodness found in things, some are better some are worse. Next, the predication of degree, which is the set maximum of something; For example, if something is hotter is nearly resembles something that is the hottest, it is closer on the chain to its uttermost potential than let’s say something that is cold. The final category is the maximum genus is that cause of all in that genus. A commonly used example here is that fire is the max genus for heat and because of this, </w:t>
      </w:r>
      <w:r w:rsidRPr="00B6372D">
        <w:rPr>
          <w:rFonts w:ascii="Times New Roman" w:hAnsi="Times New Roman" w:cs="Times New Roman"/>
          <w:sz w:val="24"/>
          <w:szCs w:val="24"/>
        </w:rPr>
        <w:t>is the cause of all hot things. Therefore, there must something to which all beings are the cause of their</w:t>
      </w:r>
      <w:r w:rsidRPr="000A02DF">
        <w:rPr>
          <w:rFonts w:ascii="Times New Roman" w:hAnsi="Times New Roman" w:cs="Times New Roman"/>
          <w:sz w:val="24"/>
          <w:szCs w:val="24"/>
        </w:rPr>
        <w:t xml:space="preserve"> existence or their goodness, such as a fire is to heat; and this being, Aquinas says is God.</w:t>
      </w:r>
    </w:p>
    <w:p w:rsidR="000A02DF" w:rsidRPr="000A02DF" w:rsidRDefault="000A02DF" w:rsidP="000A02DF">
      <w:pPr>
        <w:spacing w:after="0" w:line="480" w:lineRule="auto"/>
        <w:rPr>
          <w:rFonts w:ascii="Times New Roman" w:hAnsi="Times New Roman" w:cs="Times New Roman"/>
          <w:b/>
          <w:sz w:val="24"/>
          <w:szCs w:val="24"/>
        </w:rPr>
      </w:pPr>
      <w:r w:rsidRPr="000A02DF">
        <w:rPr>
          <w:rFonts w:ascii="Times New Roman" w:hAnsi="Times New Roman" w:cs="Times New Roman"/>
          <w:b/>
          <w:sz w:val="24"/>
          <w:szCs w:val="24"/>
        </w:rPr>
        <w:t>Criticisms and Connections</w:t>
      </w:r>
    </w:p>
    <w:p w:rsidR="000A02DF" w:rsidRP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 xml:space="preserve">In my opinion, the five ways of proving the existence of God by Thomas Aquinas are essential methods to defend that God exists. However, there has been an ample amount of </w:t>
      </w:r>
      <w:r w:rsidRPr="000A02DF">
        <w:rPr>
          <w:rFonts w:ascii="Times New Roman" w:hAnsi="Times New Roman" w:cs="Times New Roman"/>
          <w:sz w:val="24"/>
          <w:szCs w:val="24"/>
        </w:rPr>
        <w:lastRenderedPageBreak/>
        <w:t xml:space="preserve">misinterpretations on said proofs, as most people either over-simplify or over-complicate the ways. Although the forms are often discussed and mentioned in philosophy, religion and history, some people are not capable of understanding Thomas’s meaning behind the ideas. The primary intention of Aquinas was to show that God exists using the most common available observations in the universe. For instance, the first proof of motion states that it is not possible to do put something into motion without God being the first mover. For example, earlier an example of a student using a pen was used, taking the first element or “mover” out of that process makes using that pen impossible. God has the capability of taking things into an actual state from a dormant state. The fourth proof on the hand states that everything has its rate of goodness (Wilber, 2018). However, for something to get rated, there must be an ultimate perfect thing. For instance, grading marks using percentages means that there is excellent performance or fail in which a hundred percent is the highest possible grade. In the universe, God is the absolute and ultimate perfection. Therefore, all things and traits are compared with him. </w:t>
      </w:r>
    </w:p>
    <w:p w:rsidR="000A02DF" w:rsidRPr="000A02DF"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 xml:space="preserve">Thomas’s five ways to prove the existence of God are rational arguments that have often become over complicated or become extremely misinterpreted. What Aquinas intended to depict was a rational and objective case for Gods existence using things that are readily available to everyone. Aquinas however, only used the examples as the beginning and a way to support and show that God exists. The proofs do not, however, cover the entire theology of all Christians and their opinion of God. Over-simplifying the tests does not bring the actual meaning of Aquinas. For instance, motion stands for change and not solely an object physically moving. Change in this method stands for any transformation that occurs, for example, getting well, being healthy, and other types of change (Wilber, 2018). According to Aquinas, nature is too complex for there not to be a creator because many things in nature lack intelligence and are incapable of directing themselves. For example, a flower cannot comprehend photosynthesis, but is able to combine </w:t>
      </w:r>
      <w:r w:rsidRPr="000A02DF">
        <w:rPr>
          <w:rFonts w:ascii="Times New Roman" w:hAnsi="Times New Roman" w:cs="Times New Roman"/>
          <w:sz w:val="24"/>
          <w:szCs w:val="24"/>
        </w:rPr>
        <w:lastRenderedPageBreak/>
        <w:t xml:space="preserve">sunlight, water, and carbon dioxide inside itself to survive. It is obvious the nature of the universe is too complicated for an opportunity to hold up, Aquinas explains that God is the controller of all things since there is life that cannot survive on oxygen while other can. Some animals can only survive on the water while others survive only on land. The changes and ways are not by chance but by through an intelligent creator who is God. </w:t>
      </w:r>
    </w:p>
    <w:p w:rsidR="000A02DF" w:rsidRPr="000A02DF" w:rsidRDefault="000A02DF" w:rsidP="000A02DF">
      <w:pPr>
        <w:spacing w:after="0" w:line="480" w:lineRule="auto"/>
        <w:rPr>
          <w:rFonts w:ascii="Times New Roman" w:hAnsi="Times New Roman" w:cs="Times New Roman"/>
          <w:b/>
          <w:sz w:val="24"/>
          <w:szCs w:val="24"/>
        </w:rPr>
      </w:pPr>
      <w:r w:rsidRPr="000A02DF">
        <w:rPr>
          <w:rFonts w:ascii="Times New Roman" w:hAnsi="Times New Roman" w:cs="Times New Roman"/>
          <w:b/>
          <w:sz w:val="24"/>
          <w:szCs w:val="24"/>
        </w:rPr>
        <w:t>Conclusion</w:t>
      </w:r>
    </w:p>
    <w:p w:rsidR="009D24C6" w:rsidRDefault="000A02DF" w:rsidP="000A02DF">
      <w:pPr>
        <w:spacing w:after="0" w:line="480" w:lineRule="auto"/>
        <w:ind w:firstLine="720"/>
        <w:rPr>
          <w:rFonts w:ascii="Times New Roman" w:hAnsi="Times New Roman" w:cs="Times New Roman"/>
          <w:sz w:val="24"/>
          <w:szCs w:val="24"/>
        </w:rPr>
      </w:pPr>
      <w:r w:rsidRPr="000A02DF">
        <w:rPr>
          <w:rFonts w:ascii="Times New Roman" w:hAnsi="Times New Roman" w:cs="Times New Roman"/>
          <w:sz w:val="24"/>
          <w:szCs w:val="24"/>
        </w:rPr>
        <w:t>Aquinas notes that philosophy is unable to discover some theological revelations and truths. For example, it is impossible for philosophy to prove the beginning of the world and how it is not eternal. However, even though theology and philosophy split disciplines, there are some ways that they supplement each other. For instance, the existence of God in the standpoint of theology is only a truth that people believe while the means of proving existence by Aquinas are philosophical. The five ways are methods of showing people that there is an existence of an intelligent creator through simple observations in the world like motion and perfection.  The first way about motion explains how God transfers things to actual condition from a potential sate.  The fourth argument on the other hand expounds upon how God is the source of gradation on all elements and traits.</w:t>
      </w:r>
    </w:p>
    <w:p w:rsidR="009D24C6" w:rsidRDefault="009D24C6">
      <w:pPr>
        <w:rPr>
          <w:rFonts w:ascii="Times New Roman" w:hAnsi="Times New Roman" w:cs="Times New Roman"/>
          <w:sz w:val="24"/>
          <w:szCs w:val="24"/>
        </w:rPr>
      </w:pPr>
      <w:r>
        <w:rPr>
          <w:rFonts w:ascii="Times New Roman" w:hAnsi="Times New Roman" w:cs="Times New Roman"/>
          <w:sz w:val="24"/>
          <w:szCs w:val="24"/>
        </w:rPr>
        <w:br w:type="page"/>
      </w:r>
    </w:p>
    <w:p w:rsidR="000A02DF" w:rsidRDefault="009D24C6" w:rsidP="00344F8D">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24C6" w:rsidRPr="009D24C6" w:rsidRDefault="009D24C6" w:rsidP="00344F8D">
      <w:pPr>
        <w:spacing w:after="0" w:line="480" w:lineRule="auto"/>
        <w:ind w:left="720" w:hanging="720"/>
        <w:rPr>
          <w:rFonts w:ascii="Times New Roman" w:hAnsi="Times New Roman" w:cs="Times New Roman"/>
          <w:sz w:val="24"/>
          <w:szCs w:val="24"/>
        </w:rPr>
      </w:pPr>
      <w:r w:rsidRPr="009D24C6">
        <w:rPr>
          <w:rFonts w:ascii="Times New Roman" w:hAnsi="Times New Roman" w:cs="Times New Roman"/>
          <w:sz w:val="24"/>
          <w:szCs w:val="24"/>
        </w:rPr>
        <w:t>Barron, R. (2018, December 9). Revisiting the Argument from Motion. Retrieved from https://www.wordonfire.org/resources/article/revisiting-</w:t>
      </w:r>
      <w:r>
        <w:rPr>
          <w:rFonts w:ascii="Times New Roman" w:hAnsi="Times New Roman" w:cs="Times New Roman"/>
          <w:sz w:val="24"/>
          <w:szCs w:val="24"/>
        </w:rPr>
        <w:t>the-argument-from-motion/4512/.</w:t>
      </w:r>
    </w:p>
    <w:p w:rsidR="009D24C6" w:rsidRPr="009D24C6" w:rsidRDefault="009D24C6" w:rsidP="00344F8D">
      <w:pPr>
        <w:spacing w:after="0" w:line="480" w:lineRule="auto"/>
        <w:ind w:left="720" w:hanging="720"/>
        <w:rPr>
          <w:rFonts w:ascii="Times New Roman" w:hAnsi="Times New Roman" w:cs="Times New Roman"/>
          <w:sz w:val="24"/>
          <w:szCs w:val="24"/>
        </w:rPr>
      </w:pPr>
      <w:r w:rsidRPr="009D24C6">
        <w:rPr>
          <w:rFonts w:ascii="Times New Roman" w:hAnsi="Times New Roman" w:cs="Times New Roman"/>
          <w:sz w:val="24"/>
          <w:szCs w:val="24"/>
        </w:rPr>
        <w:t>McLaughlin, J. (2017). The Originals: Classic</w:t>
      </w:r>
      <w:r>
        <w:rPr>
          <w:rFonts w:ascii="Times New Roman" w:hAnsi="Times New Roman" w:cs="Times New Roman"/>
          <w:sz w:val="24"/>
          <w:szCs w:val="24"/>
        </w:rPr>
        <w:t xml:space="preserve"> Readings in Western Philosophy</w:t>
      </w:r>
    </w:p>
    <w:p w:rsidR="009D24C6" w:rsidRPr="00177D26" w:rsidRDefault="009D24C6" w:rsidP="00344F8D">
      <w:pPr>
        <w:spacing w:after="0" w:line="480" w:lineRule="auto"/>
        <w:ind w:left="720" w:hanging="720"/>
        <w:rPr>
          <w:rFonts w:ascii="Times New Roman" w:hAnsi="Times New Roman" w:cs="Times New Roman"/>
          <w:sz w:val="24"/>
          <w:szCs w:val="24"/>
        </w:rPr>
      </w:pPr>
      <w:r w:rsidRPr="009D24C6">
        <w:rPr>
          <w:rFonts w:ascii="Times New Roman" w:hAnsi="Times New Roman" w:cs="Times New Roman"/>
          <w:sz w:val="24"/>
          <w:szCs w:val="24"/>
        </w:rPr>
        <w:t>Wilber, J. (2018, August 8). Do Aquinas’s Five Proofs for the Existence of God Hold up Retrieved from https://owlcation.com/humanities/Do-Aquinass-Five-Proofs-for-the-Existence-of-God-Hold-Up</w:t>
      </w:r>
    </w:p>
    <w:sectPr w:rsidR="009D24C6" w:rsidRPr="00177D26" w:rsidSect="00177D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24FCE" w:rsidRDefault="00424FCE" w:rsidP="00177D26">
      <w:pPr>
        <w:spacing w:after="0" w:line="240" w:lineRule="auto"/>
      </w:pPr>
      <w:r>
        <w:separator/>
      </w:r>
    </w:p>
  </w:endnote>
  <w:endnote w:type="continuationSeparator" w:id="0">
    <w:p w:rsidR="00424FCE" w:rsidRDefault="00424FCE" w:rsidP="00177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24FCE" w:rsidRDefault="00424FCE" w:rsidP="00177D26">
      <w:pPr>
        <w:spacing w:after="0" w:line="240" w:lineRule="auto"/>
      </w:pPr>
      <w:r>
        <w:separator/>
      </w:r>
    </w:p>
  </w:footnote>
  <w:footnote w:type="continuationSeparator" w:id="0">
    <w:p w:rsidR="00424FCE" w:rsidRDefault="00424FCE" w:rsidP="00177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77D26" w:rsidRPr="00177D26" w:rsidRDefault="00177D26" w:rsidP="00177D26">
    <w:pPr>
      <w:pStyle w:val="Header"/>
      <w:spacing w:line="480" w:lineRule="auto"/>
      <w:rPr>
        <w:rFonts w:ascii="Times New Roman" w:hAnsi="Times New Roman" w:cs="Times New Roman"/>
        <w:sz w:val="24"/>
        <w:szCs w:val="24"/>
      </w:rPr>
    </w:pPr>
    <w:r w:rsidRPr="00177D26">
      <w:rPr>
        <w:rFonts w:ascii="Times New Roman" w:hAnsi="Times New Roman" w:cs="Times New Roman"/>
        <w:sz w:val="24"/>
        <w:szCs w:val="24"/>
      </w:rPr>
      <w:t>ESSENCE AND EXISTENCE IN THE PHILOSOPHY OF THOMAS AQUINAS</w:t>
    </w:r>
    <w:r>
      <w:rPr>
        <w:rFonts w:ascii="Times New Roman" w:hAnsi="Times New Roman" w:cs="Times New Roman"/>
        <w:sz w:val="24"/>
        <w:szCs w:val="24"/>
      </w:rPr>
      <w:tab/>
    </w:r>
    <w:r w:rsidRPr="00177D26">
      <w:rPr>
        <w:rFonts w:ascii="Times New Roman" w:hAnsi="Times New Roman" w:cs="Times New Roman"/>
        <w:sz w:val="24"/>
        <w:szCs w:val="24"/>
      </w:rPr>
      <w:fldChar w:fldCharType="begin"/>
    </w:r>
    <w:r w:rsidRPr="00177D26">
      <w:rPr>
        <w:rFonts w:ascii="Times New Roman" w:hAnsi="Times New Roman" w:cs="Times New Roman"/>
        <w:sz w:val="24"/>
        <w:szCs w:val="24"/>
      </w:rPr>
      <w:instrText xml:space="preserve"> PAGE   \* MERGEFORMAT </w:instrText>
    </w:r>
    <w:r w:rsidRPr="00177D26">
      <w:rPr>
        <w:rFonts w:ascii="Times New Roman" w:hAnsi="Times New Roman" w:cs="Times New Roman"/>
        <w:sz w:val="24"/>
        <w:szCs w:val="24"/>
      </w:rPr>
      <w:fldChar w:fldCharType="separate"/>
    </w:r>
    <w:r w:rsidR="00B6372D">
      <w:rPr>
        <w:rFonts w:ascii="Times New Roman" w:hAnsi="Times New Roman" w:cs="Times New Roman"/>
        <w:noProof/>
        <w:sz w:val="24"/>
        <w:szCs w:val="24"/>
      </w:rPr>
      <w:t>5</w:t>
    </w:r>
    <w:r w:rsidRPr="00177D2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77D26" w:rsidRPr="00177D26" w:rsidRDefault="00177D26" w:rsidP="00177D26">
    <w:pPr>
      <w:pStyle w:val="Header"/>
      <w:spacing w:line="480" w:lineRule="auto"/>
      <w:rPr>
        <w:rFonts w:ascii="Times New Roman" w:hAnsi="Times New Roman" w:cs="Times New Roman"/>
        <w:sz w:val="24"/>
        <w:szCs w:val="24"/>
      </w:rPr>
    </w:pPr>
    <w:r w:rsidRPr="00177D26">
      <w:rPr>
        <w:rFonts w:ascii="Times New Roman" w:hAnsi="Times New Roman" w:cs="Times New Roman"/>
        <w:sz w:val="24"/>
        <w:szCs w:val="24"/>
      </w:rPr>
      <w:t>Running head: ESSENCE AND EXISTENCE IN THE PHILOSOPHY OF THOMAS AQUINAS</w:t>
    </w:r>
    <w:r>
      <w:rPr>
        <w:rFonts w:ascii="Times New Roman" w:hAnsi="Times New Roman" w:cs="Times New Roman"/>
        <w:sz w:val="24"/>
        <w:szCs w:val="24"/>
      </w:rPr>
      <w:tab/>
    </w:r>
    <w:r>
      <w:rPr>
        <w:rFonts w:ascii="Times New Roman" w:hAnsi="Times New Roman" w:cs="Times New Roman"/>
        <w:sz w:val="24"/>
        <w:szCs w:val="24"/>
      </w:rPr>
      <w:tab/>
    </w:r>
    <w:r w:rsidRPr="00177D26">
      <w:rPr>
        <w:rFonts w:ascii="Times New Roman" w:hAnsi="Times New Roman" w:cs="Times New Roman"/>
        <w:sz w:val="24"/>
        <w:szCs w:val="24"/>
      </w:rPr>
      <w:fldChar w:fldCharType="begin"/>
    </w:r>
    <w:r w:rsidRPr="00177D26">
      <w:rPr>
        <w:rFonts w:ascii="Times New Roman" w:hAnsi="Times New Roman" w:cs="Times New Roman"/>
        <w:sz w:val="24"/>
        <w:szCs w:val="24"/>
      </w:rPr>
      <w:instrText xml:space="preserve"> PAGE   \* MERGEFORMAT </w:instrText>
    </w:r>
    <w:r w:rsidRPr="00177D26">
      <w:rPr>
        <w:rFonts w:ascii="Times New Roman" w:hAnsi="Times New Roman" w:cs="Times New Roman"/>
        <w:sz w:val="24"/>
        <w:szCs w:val="24"/>
      </w:rPr>
      <w:fldChar w:fldCharType="separate"/>
    </w:r>
    <w:r w:rsidR="00B6372D">
      <w:rPr>
        <w:rFonts w:ascii="Times New Roman" w:hAnsi="Times New Roman" w:cs="Times New Roman"/>
        <w:noProof/>
        <w:sz w:val="24"/>
        <w:szCs w:val="24"/>
      </w:rPr>
      <w:t>1</w:t>
    </w:r>
    <w:r w:rsidRPr="00177D2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26"/>
    <w:rsid w:val="000A02DF"/>
    <w:rsid w:val="000F6DC1"/>
    <w:rsid w:val="00177D26"/>
    <w:rsid w:val="00344F8D"/>
    <w:rsid w:val="00424FCE"/>
    <w:rsid w:val="00566D7D"/>
    <w:rsid w:val="00660E91"/>
    <w:rsid w:val="009D24C6"/>
    <w:rsid w:val="00B63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FF5DE-7CC8-48AE-BD7D-6D93A74D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D26"/>
  </w:style>
  <w:style w:type="paragraph" w:styleId="Footer">
    <w:name w:val="footer"/>
    <w:basedOn w:val="Normal"/>
    <w:link w:val="FooterChar"/>
    <w:uiPriority w:val="99"/>
    <w:unhideWhenUsed/>
    <w:rsid w:val="00177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1561</Words>
  <Characters>8900</Characters>
  <Application>Microsoft Office Word</Application>
  <DocSecurity>0</DocSecurity>
  <Lines>74</Lines>
  <Paragraphs>20</Paragraphs>
  <ScaleCrop>false</ScaleCrop>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2020-12-09T19:51:00Z</dcterms:created>
  <dcterms:modified xsi:type="dcterms:W3CDTF">2020-12-09T19:51:00Z</dcterms:modified>
</cp:coreProperties>
</file>